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91"/>
        <w:tblOverlap w:val="never"/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275"/>
      </w:tblGrid>
      <w:tr w:rsidR="008E6659" w:rsidRPr="00B64BB4" w:rsidTr="008E6659">
        <w:trPr>
          <w:trHeight w:val="1178"/>
        </w:trPr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 w:val="20"/>
              </w:rPr>
            </w:pPr>
          </w:p>
        </w:tc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 w:val="20"/>
              </w:rPr>
            </w:pPr>
          </w:p>
        </w:tc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 w:val="20"/>
              </w:rPr>
            </w:pPr>
          </w:p>
        </w:tc>
        <w:tc>
          <w:tcPr>
            <w:tcW w:w="696" w:type="dxa"/>
            <w:vAlign w:val="bottom"/>
          </w:tcPr>
          <w:p w:rsidR="008E6659" w:rsidRPr="00B64BB4" w:rsidRDefault="008E6659" w:rsidP="008E6659">
            <w:pPr>
              <w:rPr>
                <w:sz w:val="20"/>
              </w:rPr>
            </w:pPr>
          </w:p>
        </w:tc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rFonts w:ascii="Arial" w:hAnsi="Arial" w:cs="Arial"/>
                <w:sz w:val="20"/>
              </w:rPr>
            </w:pPr>
            <w:r w:rsidRPr="00B64BB4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0" allowOverlap="1" wp14:anchorId="7D2D7B07" wp14:editId="54D5A710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352425</wp:posOffset>
                  </wp:positionV>
                  <wp:extent cx="584835" cy="7112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6659" w:rsidRPr="00B64BB4" w:rsidRDefault="008E6659" w:rsidP="008E66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 w:val="20"/>
              </w:rPr>
            </w:pPr>
          </w:p>
        </w:tc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 w:val="20"/>
              </w:rPr>
            </w:pPr>
          </w:p>
        </w:tc>
        <w:tc>
          <w:tcPr>
            <w:tcW w:w="869" w:type="dxa"/>
            <w:vAlign w:val="bottom"/>
          </w:tcPr>
          <w:p w:rsidR="008E6659" w:rsidRPr="00B64BB4" w:rsidRDefault="008E6659" w:rsidP="008E6659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vAlign w:val="bottom"/>
          </w:tcPr>
          <w:p w:rsidR="008E6659" w:rsidRPr="00B64BB4" w:rsidRDefault="008E6659" w:rsidP="008E6659">
            <w:pPr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8E6659" w:rsidRPr="00B64BB4" w:rsidRDefault="008E6659" w:rsidP="008E6659">
            <w:pPr>
              <w:rPr>
                <w:sz w:val="20"/>
              </w:rPr>
            </w:pPr>
          </w:p>
        </w:tc>
      </w:tr>
      <w:tr w:rsidR="008E6659" w:rsidRPr="00B64BB4" w:rsidTr="008E6659">
        <w:trPr>
          <w:trHeight w:val="405"/>
        </w:trPr>
        <w:tc>
          <w:tcPr>
            <w:tcW w:w="9923" w:type="dxa"/>
            <w:gridSpan w:val="11"/>
          </w:tcPr>
          <w:p w:rsidR="008E6659" w:rsidRDefault="008E6659" w:rsidP="008E6659">
            <w:pPr>
              <w:autoSpaceDE w:val="0"/>
              <w:autoSpaceDN w:val="0"/>
              <w:adjustRightInd w:val="0"/>
              <w:ind w:left="1134"/>
              <w:jc w:val="center"/>
              <w:rPr>
                <w:sz w:val="32"/>
                <w:szCs w:val="32"/>
                <w:lang w:eastAsia="en-US"/>
              </w:rPr>
            </w:pPr>
          </w:p>
          <w:p w:rsidR="008E6659" w:rsidRDefault="008E6659" w:rsidP="008E6659">
            <w:pPr>
              <w:autoSpaceDE w:val="0"/>
              <w:autoSpaceDN w:val="0"/>
              <w:adjustRightInd w:val="0"/>
              <w:ind w:left="1134"/>
              <w:jc w:val="center"/>
              <w:rPr>
                <w:sz w:val="32"/>
                <w:szCs w:val="32"/>
                <w:lang w:eastAsia="en-US"/>
              </w:rPr>
            </w:pPr>
          </w:p>
          <w:p w:rsidR="008E6659" w:rsidRDefault="008E6659" w:rsidP="008E6659">
            <w:pPr>
              <w:autoSpaceDE w:val="0"/>
              <w:autoSpaceDN w:val="0"/>
              <w:adjustRightInd w:val="0"/>
              <w:ind w:left="1134"/>
              <w:jc w:val="center"/>
              <w:rPr>
                <w:sz w:val="32"/>
                <w:szCs w:val="32"/>
                <w:lang w:eastAsia="en-US"/>
              </w:rPr>
            </w:pPr>
          </w:p>
          <w:p w:rsidR="008E6659" w:rsidRPr="005E6220" w:rsidRDefault="008E6659" w:rsidP="008E6659">
            <w:pPr>
              <w:autoSpaceDE w:val="0"/>
              <w:autoSpaceDN w:val="0"/>
              <w:adjustRightInd w:val="0"/>
              <w:ind w:left="426"/>
              <w:jc w:val="center"/>
              <w:rPr>
                <w:sz w:val="32"/>
                <w:szCs w:val="32"/>
                <w:lang w:eastAsia="en-US"/>
              </w:rPr>
            </w:pPr>
            <w:r w:rsidRPr="005E6220">
              <w:rPr>
                <w:sz w:val="32"/>
                <w:szCs w:val="32"/>
                <w:lang w:eastAsia="en-US"/>
              </w:rPr>
              <w:t>УСТЬ-ЯРУЛЬСКИЙ СЕЛЬСКИЙ СОВЕТ ДЕПУТАТОВ</w:t>
            </w:r>
          </w:p>
        </w:tc>
      </w:tr>
      <w:tr w:rsidR="008E6659" w:rsidRPr="00B64BB4" w:rsidTr="008E6659">
        <w:trPr>
          <w:trHeight w:val="405"/>
        </w:trPr>
        <w:tc>
          <w:tcPr>
            <w:tcW w:w="9923" w:type="dxa"/>
            <w:gridSpan w:val="11"/>
          </w:tcPr>
          <w:p w:rsidR="008E6659" w:rsidRDefault="008E6659" w:rsidP="008E6659">
            <w:pPr>
              <w:ind w:left="851"/>
              <w:jc w:val="center"/>
            </w:pPr>
            <w:r w:rsidRPr="005E6220">
              <w:rPr>
                <w:sz w:val="32"/>
                <w:szCs w:val="32"/>
                <w:lang w:eastAsia="en-US"/>
              </w:rPr>
              <w:t>ИРБЕЙСКОГО РАЙОНА КРАСНОЯРСКОГО КРАЯ</w:t>
            </w:r>
          </w:p>
        </w:tc>
      </w:tr>
      <w:tr w:rsidR="008E6659" w:rsidRPr="00B64BB4" w:rsidTr="008E6659">
        <w:trPr>
          <w:trHeight w:val="1059"/>
        </w:trPr>
        <w:tc>
          <w:tcPr>
            <w:tcW w:w="9923" w:type="dxa"/>
            <w:gridSpan w:val="11"/>
            <w:vAlign w:val="bottom"/>
          </w:tcPr>
          <w:p w:rsidR="008E6659" w:rsidRPr="00B64BB4" w:rsidRDefault="008E6659" w:rsidP="00FD7E5D">
            <w:pPr>
              <w:jc w:val="center"/>
              <w:rPr>
                <w:sz w:val="40"/>
                <w:szCs w:val="40"/>
              </w:rPr>
            </w:pPr>
            <w:r w:rsidRPr="00B64BB4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Решения </w:t>
            </w:r>
            <w:r w:rsidRPr="00B64BB4">
              <w:rPr>
                <w:sz w:val="56"/>
                <w:szCs w:val="56"/>
              </w:rPr>
              <w:t xml:space="preserve"> </w:t>
            </w:r>
          </w:p>
        </w:tc>
      </w:tr>
      <w:tr w:rsidR="008E6659" w:rsidRPr="00B64BB4" w:rsidTr="008E6659">
        <w:trPr>
          <w:trHeight w:val="375"/>
        </w:trPr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696" w:type="dxa"/>
            <w:vAlign w:val="bottom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1056" w:type="dxa"/>
            <w:vAlign w:val="bottom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869" w:type="dxa"/>
            <w:vAlign w:val="bottom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379" w:type="dxa"/>
            <w:vAlign w:val="bottom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1643" w:type="dxa"/>
            <w:gridSpan w:val="2"/>
            <w:vAlign w:val="bottom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</w:tr>
      <w:tr w:rsidR="008E6659" w:rsidRPr="00B64BB4" w:rsidTr="008E6659">
        <w:trPr>
          <w:trHeight w:val="375"/>
        </w:trPr>
        <w:tc>
          <w:tcPr>
            <w:tcW w:w="3864" w:type="dxa"/>
            <w:gridSpan w:val="4"/>
            <w:vAlign w:val="center"/>
          </w:tcPr>
          <w:p w:rsidR="008E6659" w:rsidRPr="00B64BB4" w:rsidRDefault="00FD7E5D" w:rsidP="008E6659">
            <w:pPr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bookmarkStart w:id="0" w:name="_GoBack"/>
            <w:bookmarkEnd w:id="0"/>
            <w:r w:rsidR="008E6659">
              <w:rPr>
                <w:szCs w:val="28"/>
              </w:rPr>
              <w:t xml:space="preserve">  </w:t>
            </w:r>
            <w:r>
              <w:rPr>
                <w:szCs w:val="28"/>
              </w:rPr>
              <w:t>23.06</w:t>
            </w:r>
            <w:r w:rsidR="008E6659">
              <w:rPr>
                <w:szCs w:val="28"/>
              </w:rPr>
              <w:t>.2023</w:t>
            </w:r>
            <w:r w:rsidR="008E6659" w:rsidRPr="00B64BB4">
              <w:rPr>
                <w:szCs w:val="28"/>
              </w:rPr>
              <w:t xml:space="preserve"> г.</w:t>
            </w:r>
          </w:p>
        </w:tc>
        <w:tc>
          <w:tcPr>
            <w:tcW w:w="2112" w:type="dxa"/>
            <w:gridSpan w:val="2"/>
            <w:vAlign w:val="center"/>
          </w:tcPr>
          <w:p w:rsidR="008E6659" w:rsidRPr="00B64BB4" w:rsidRDefault="008E6659" w:rsidP="008E6659">
            <w:pPr>
              <w:rPr>
                <w:szCs w:val="28"/>
              </w:rPr>
            </w:pPr>
            <w:r w:rsidRPr="00B64BB4">
              <w:rPr>
                <w:szCs w:val="28"/>
              </w:rPr>
              <w:t xml:space="preserve"> с. </w:t>
            </w:r>
            <w:proofErr w:type="spellStart"/>
            <w:r w:rsidRPr="00B64BB4">
              <w:rPr>
                <w:szCs w:val="28"/>
              </w:rPr>
              <w:t>Усть-Яруль</w:t>
            </w:r>
            <w:proofErr w:type="spellEnd"/>
          </w:p>
        </w:tc>
        <w:tc>
          <w:tcPr>
            <w:tcW w:w="1056" w:type="dxa"/>
            <w:vAlign w:val="center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869" w:type="dxa"/>
            <w:vAlign w:val="center"/>
          </w:tcPr>
          <w:p w:rsidR="008E6659" w:rsidRPr="00B64BB4" w:rsidRDefault="008E6659" w:rsidP="008E6659">
            <w:pPr>
              <w:rPr>
                <w:szCs w:val="28"/>
              </w:rPr>
            </w:pPr>
          </w:p>
        </w:tc>
        <w:tc>
          <w:tcPr>
            <w:tcW w:w="379" w:type="dxa"/>
            <w:vAlign w:val="center"/>
          </w:tcPr>
          <w:p w:rsidR="008E6659" w:rsidRPr="00B64BB4" w:rsidRDefault="008E6659" w:rsidP="008E6659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  <w:gridSpan w:val="2"/>
            <w:vAlign w:val="bottom"/>
          </w:tcPr>
          <w:p w:rsidR="008E6659" w:rsidRPr="00B64BB4" w:rsidRDefault="008E6659" w:rsidP="00FD7E5D">
            <w:pPr>
              <w:rPr>
                <w:rFonts w:ascii="Arial" w:hAnsi="Arial" w:cs="Arial"/>
                <w:sz w:val="20"/>
              </w:rPr>
            </w:pPr>
            <w:r>
              <w:rPr>
                <w:szCs w:val="28"/>
              </w:rPr>
              <w:t xml:space="preserve"> №  </w:t>
            </w:r>
            <w:r w:rsidR="00FD7E5D">
              <w:rPr>
                <w:szCs w:val="28"/>
              </w:rPr>
              <w:t>130</w:t>
            </w:r>
          </w:p>
        </w:tc>
      </w:tr>
    </w:tbl>
    <w:p w:rsidR="00FE20C8" w:rsidRDefault="00FE20C8" w:rsidP="007561C2">
      <w:pPr>
        <w:pStyle w:val="1"/>
        <w:tabs>
          <w:tab w:val="left" w:leader="underscore" w:pos="4320"/>
          <w:tab w:val="left" w:leader="underscore" w:pos="5640"/>
        </w:tabs>
        <w:spacing w:line="254" w:lineRule="auto"/>
        <w:ind w:firstLine="0"/>
        <w:rPr>
          <w:color w:val="000000"/>
          <w:sz w:val="28"/>
          <w:szCs w:val="28"/>
        </w:rPr>
      </w:pPr>
    </w:p>
    <w:p w:rsidR="007561C2" w:rsidRPr="007561C2" w:rsidRDefault="007561C2" w:rsidP="007561C2">
      <w:pPr>
        <w:pStyle w:val="1"/>
        <w:tabs>
          <w:tab w:val="left" w:leader="underscore" w:pos="4320"/>
          <w:tab w:val="left" w:leader="underscore" w:pos="5640"/>
        </w:tabs>
        <w:spacing w:line="254" w:lineRule="auto"/>
        <w:ind w:firstLine="0"/>
        <w:rPr>
          <w:sz w:val="28"/>
          <w:szCs w:val="28"/>
        </w:rPr>
      </w:pPr>
      <w:r w:rsidRPr="007561C2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Р</w:t>
      </w:r>
      <w:r w:rsidRPr="007561C2">
        <w:rPr>
          <w:color w:val="000000"/>
          <w:sz w:val="28"/>
          <w:szCs w:val="28"/>
        </w:rPr>
        <w:t>ешение №</w:t>
      </w:r>
      <w:r w:rsidR="00B64BB4">
        <w:rPr>
          <w:color w:val="000000"/>
          <w:sz w:val="28"/>
          <w:szCs w:val="28"/>
        </w:rPr>
        <w:t xml:space="preserve"> 82</w:t>
      </w:r>
      <w:r>
        <w:rPr>
          <w:color w:val="000000"/>
          <w:sz w:val="28"/>
          <w:szCs w:val="28"/>
        </w:rPr>
        <w:t xml:space="preserve"> </w:t>
      </w:r>
      <w:r w:rsidRPr="007561C2">
        <w:rPr>
          <w:color w:val="000000"/>
          <w:sz w:val="28"/>
          <w:szCs w:val="28"/>
        </w:rPr>
        <w:t>от</w:t>
      </w:r>
      <w:r w:rsidR="00B64BB4">
        <w:rPr>
          <w:color w:val="000000"/>
          <w:sz w:val="28"/>
          <w:szCs w:val="28"/>
        </w:rPr>
        <w:t xml:space="preserve"> 17.10</w:t>
      </w:r>
      <w:r>
        <w:rPr>
          <w:color w:val="000000"/>
          <w:sz w:val="28"/>
          <w:szCs w:val="28"/>
        </w:rPr>
        <w:t>.2013г.</w:t>
      </w:r>
    </w:p>
    <w:p w:rsidR="00FE20C8" w:rsidRPr="006065EA" w:rsidRDefault="007561C2" w:rsidP="007561C2">
      <w:pPr>
        <w:pStyle w:val="1"/>
        <w:spacing w:line="254" w:lineRule="auto"/>
        <w:ind w:firstLine="0"/>
        <w:rPr>
          <w:color w:val="000000"/>
          <w:sz w:val="28"/>
          <w:szCs w:val="28"/>
        </w:rPr>
      </w:pPr>
      <w:r w:rsidRPr="007561C2">
        <w:rPr>
          <w:color w:val="000000"/>
          <w:sz w:val="28"/>
          <w:szCs w:val="28"/>
        </w:rPr>
        <w:t>«Об утверждении Положения о бюджетном процессе в</w:t>
      </w:r>
      <w:r w:rsidR="00DE2EF5">
        <w:rPr>
          <w:color w:val="000000"/>
          <w:sz w:val="28"/>
          <w:szCs w:val="28"/>
        </w:rPr>
        <w:t xml:space="preserve"> </w:t>
      </w:r>
      <w:proofErr w:type="spellStart"/>
      <w:r w:rsidR="00B64BB4">
        <w:rPr>
          <w:color w:val="000000"/>
          <w:sz w:val="28"/>
          <w:szCs w:val="28"/>
        </w:rPr>
        <w:t>Усть-Ярульском</w:t>
      </w:r>
      <w:proofErr w:type="spellEnd"/>
      <w:r>
        <w:rPr>
          <w:color w:val="000000"/>
          <w:sz w:val="28"/>
          <w:szCs w:val="28"/>
        </w:rPr>
        <w:t xml:space="preserve"> сельсовете»</w:t>
      </w:r>
    </w:p>
    <w:p w:rsidR="00FE20C8" w:rsidRPr="00FE20C8" w:rsidRDefault="00FE20C8" w:rsidP="00FE20C8">
      <w:pPr>
        <w:rPr>
          <w:szCs w:val="28"/>
        </w:rPr>
      </w:pPr>
      <w:bookmarkStart w:id="1" w:name="bookmark8"/>
      <w:bookmarkEnd w:id="1"/>
      <w:r w:rsidRPr="00FE20C8">
        <w:rPr>
          <w:szCs w:val="28"/>
        </w:rPr>
        <w:t xml:space="preserve">В соответствии с </w:t>
      </w:r>
      <w:r w:rsidR="002C125B">
        <w:rPr>
          <w:color w:val="333333"/>
          <w:sz w:val="30"/>
          <w:szCs w:val="30"/>
          <w:shd w:val="clear" w:color="auto" w:fill="FFFFFF"/>
        </w:rPr>
        <w:t>Федеральный закон от 21.11.2022 № 448-ФЗ</w:t>
      </w:r>
      <w:r w:rsidR="002C125B">
        <w:rPr>
          <w:color w:val="333333"/>
          <w:sz w:val="30"/>
          <w:szCs w:val="30"/>
        </w:rPr>
        <w:br/>
      </w:r>
      <w:r w:rsidR="002C125B">
        <w:rPr>
          <w:color w:val="333333"/>
          <w:sz w:val="30"/>
          <w:szCs w:val="30"/>
          <w:shd w:val="clear" w:color="auto" w:fill="FFFFFF"/>
        </w:rPr>
        <w:t>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</w:t>
      </w:r>
      <w:r w:rsidRPr="00FE20C8">
        <w:rPr>
          <w:szCs w:val="28"/>
        </w:rPr>
        <w:t xml:space="preserve">,  Уставом Усть-Ярульского сельсовета, </w:t>
      </w:r>
      <w:proofErr w:type="spellStart"/>
      <w:r w:rsidRPr="00FE20C8">
        <w:rPr>
          <w:szCs w:val="28"/>
        </w:rPr>
        <w:t>Усть-Ярульский</w:t>
      </w:r>
      <w:proofErr w:type="spellEnd"/>
      <w:r w:rsidRPr="00FE20C8">
        <w:rPr>
          <w:szCs w:val="28"/>
        </w:rPr>
        <w:t xml:space="preserve"> сельский Совет депутатов РЕШИЛ:</w:t>
      </w:r>
    </w:p>
    <w:p w:rsidR="00FE20C8" w:rsidRPr="00FE20C8" w:rsidRDefault="00BF0B92" w:rsidP="00FE20C8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8883015</wp:posOffset>
                </wp:positionH>
                <wp:positionV relativeFrom="paragraph">
                  <wp:posOffset>289560</wp:posOffset>
                </wp:positionV>
                <wp:extent cx="5589270" cy="891540"/>
                <wp:effectExtent l="0" t="0" r="11430" b="228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927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0C8" w:rsidRDefault="00FE20C8" w:rsidP="00FE20C8">
                            <w:pPr>
                              <w:pStyle w:val="ConsPlusTitle"/>
                              <w:widowControl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FE20C8" w:rsidRDefault="00FE20C8" w:rsidP="00FE20C8">
                            <w:pPr>
                              <w:pStyle w:val="ConsPlusTitle"/>
                              <w:widowControl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FE20C8" w:rsidRPr="007B7E00" w:rsidRDefault="00FE20C8" w:rsidP="00FE20C8">
                            <w:pPr>
                              <w:pStyle w:val="ConsPlusTitle"/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20C8" w:rsidRDefault="00FE20C8" w:rsidP="00FE20C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99.45pt;margin-top:22.8pt;width:440.1pt;height:70.2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" strokecolor="white">
                <v:textbox>
                  <w:txbxContent>
                    <w:p w:rsidR="00FE20C8" w:rsidRDefault="00FE20C8" w:rsidP="00FE20C8">
                      <w:pPr>
                        <w:pStyle w:val="ConsPlusTitle"/>
                        <w:widowControl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FE20C8" w:rsidRDefault="00FE20C8" w:rsidP="00FE20C8">
                      <w:pPr>
                        <w:pStyle w:val="ConsPlusTitle"/>
                        <w:widowControl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FE20C8" w:rsidRPr="007B7E00" w:rsidRDefault="00FE20C8" w:rsidP="00FE20C8">
                      <w:pPr>
                        <w:pStyle w:val="ConsPlusTitle"/>
                        <w:widowControl/>
                        <w:rPr>
                          <w:sz w:val="24"/>
                          <w:szCs w:val="24"/>
                        </w:rPr>
                      </w:pPr>
                    </w:p>
                    <w:p w:rsidR="00FE20C8" w:rsidRDefault="00FE20C8" w:rsidP="00FE20C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0C8" w:rsidRPr="00FE20C8">
        <w:rPr>
          <w:szCs w:val="28"/>
        </w:rPr>
        <w:t xml:space="preserve"> </w:t>
      </w:r>
      <w:r w:rsidR="00FE20C8">
        <w:rPr>
          <w:szCs w:val="28"/>
        </w:rPr>
        <w:t xml:space="preserve">    </w:t>
      </w:r>
      <w:r w:rsidR="00197A76">
        <w:rPr>
          <w:szCs w:val="28"/>
        </w:rPr>
        <w:t>1. В статье</w:t>
      </w:r>
      <w:r w:rsidR="00FE20C8" w:rsidRPr="00FE20C8">
        <w:rPr>
          <w:szCs w:val="28"/>
        </w:rPr>
        <w:t xml:space="preserve"> 8</w:t>
      </w:r>
      <w:r w:rsidR="00197A76">
        <w:rPr>
          <w:szCs w:val="28"/>
        </w:rPr>
        <w:t xml:space="preserve"> пункт</w:t>
      </w:r>
      <w:r w:rsidR="00FE20C8" w:rsidRPr="00FE20C8">
        <w:rPr>
          <w:szCs w:val="28"/>
        </w:rPr>
        <w:t xml:space="preserve"> 1 </w:t>
      </w:r>
      <w:r w:rsidR="00197A76">
        <w:rPr>
          <w:szCs w:val="28"/>
        </w:rPr>
        <w:t>слова «</w:t>
      </w:r>
      <w:r w:rsidR="00197A76" w:rsidRPr="00197A76">
        <w:rPr>
          <w:szCs w:val="28"/>
        </w:rPr>
        <w:t xml:space="preserve">и не может быть более 3% утвержденных </w:t>
      </w:r>
      <w:proofErr w:type="gramStart"/>
      <w:r w:rsidR="00197A76" w:rsidRPr="00197A76">
        <w:rPr>
          <w:szCs w:val="28"/>
        </w:rPr>
        <w:t>решением  о</w:t>
      </w:r>
      <w:proofErr w:type="gramEnd"/>
      <w:r w:rsidR="00197A76" w:rsidRPr="00197A76">
        <w:rPr>
          <w:szCs w:val="28"/>
        </w:rPr>
        <w:t xml:space="preserve"> местном бюджете общего объема расходов</w:t>
      </w:r>
      <w:r w:rsidR="00197A76">
        <w:rPr>
          <w:szCs w:val="28"/>
        </w:rPr>
        <w:t>» исключить</w:t>
      </w:r>
      <w:r w:rsidR="00197A76" w:rsidRPr="00FE20C8">
        <w:rPr>
          <w:szCs w:val="28"/>
        </w:rPr>
        <w:t xml:space="preserve"> </w:t>
      </w:r>
    </w:p>
    <w:p w:rsidR="009F4105" w:rsidRPr="009F4105" w:rsidRDefault="009F4105" w:rsidP="009F4105">
      <w:pPr>
        <w:jc w:val="both"/>
        <w:rPr>
          <w:szCs w:val="28"/>
        </w:rPr>
      </w:pPr>
      <w:r w:rsidRPr="009F4105">
        <w:rPr>
          <w:rFonts w:eastAsia="Calibri"/>
          <w:szCs w:val="28"/>
          <w:lang w:eastAsia="en-US"/>
        </w:rPr>
        <w:t xml:space="preserve">      </w:t>
      </w:r>
      <w:r w:rsidRPr="009F4105">
        <w:rPr>
          <w:szCs w:val="28"/>
        </w:rPr>
        <w:t>2. Контроль за исполнением настоящего решения оставляю за собой.</w:t>
      </w:r>
    </w:p>
    <w:p w:rsidR="00B64BB4" w:rsidRDefault="009F4105" w:rsidP="009F4105">
      <w:pPr>
        <w:jc w:val="both"/>
        <w:rPr>
          <w:szCs w:val="28"/>
        </w:rPr>
      </w:pPr>
      <w:r w:rsidRPr="009F4105">
        <w:rPr>
          <w:szCs w:val="28"/>
        </w:rPr>
        <w:t xml:space="preserve">      3. Настоящее решение вступает в </w:t>
      </w:r>
      <w:proofErr w:type="gramStart"/>
      <w:r w:rsidRPr="009F4105">
        <w:rPr>
          <w:szCs w:val="28"/>
        </w:rPr>
        <w:t>силу  в</w:t>
      </w:r>
      <w:proofErr w:type="gramEnd"/>
      <w:r w:rsidRPr="009F4105">
        <w:rPr>
          <w:szCs w:val="28"/>
        </w:rPr>
        <w:t xml:space="preserve"> день, следующий за днем его         официального опубликования в периодическом п</w:t>
      </w:r>
      <w:r w:rsidR="00DE2EF5">
        <w:rPr>
          <w:szCs w:val="28"/>
        </w:rPr>
        <w:t xml:space="preserve">ечатном издании </w:t>
      </w:r>
    </w:p>
    <w:p w:rsidR="009F4105" w:rsidRPr="009F4105" w:rsidRDefault="00DE2EF5" w:rsidP="009F4105">
      <w:pPr>
        <w:jc w:val="both"/>
        <w:rPr>
          <w:szCs w:val="28"/>
        </w:rPr>
      </w:pPr>
      <w:r>
        <w:rPr>
          <w:szCs w:val="28"/>
        </w:rPr>
        <w:t>«</w:t>
      </w:r>
      <w:proofErr w:type="spellStart"/>
      <w:r w:rsidR="00B64BB4" w:rsidRPr="00B64BB4">
        <w:rPr>
          <w:rFonts w:eastAsia="Calibri"/>
          <w:szCs w:val="28"/>
        </w:rPr>
        <w:t>Усть-Ярульский</w:t>
      </w:r>
      <w:proofErr w:type="spellEnd"/>
      <w:r w:rsidR="00B64BB4" w:rsidRPr="00B64BB4">
        <w:rPr>
          <w:rFonts w:eastAsia="Calibri"/>
          <w:szCs w:val="28"/>
        </w:rPr>
        <w:t xml:space="preserve"> вестник</w:t>
      </w:r>
      <w:r w:rsidR="009F4105" w:rsidRPr="009F4105">
        <w:rPr>
          <w:szCs w:val="28"/>
        </w:rPr>
        <w:t xml:space="preserve">». </w:t>
      </w:r>
    </w:p>
    <w:p w:rsidR="009F4105" w:rsidRDefault="009F4105" w:rsidP="00FE20C8">
      <w:pPr>
        <w:jc w:val="both"/>
        <w:rPr>
          <w:sz w:val="24"/>
          <w:szCs w:val="24"/>
        </w:rPr>
      </w:pPr>
    </w:p>
    <w:p w:rsidR="005A60C1" w:rsidRPr="009F4105" w:rsidRDefault="005A60C1" w:rsidP="009F4105">
      <w:pPr>
        <w:ind w:left="720"/>
        <w:jc w:val="both"/>
        <w:rPr>
          <w:sz w:val="24"/>
          <w:szCs w:val="24"/>
        </w:rPr>
      </w:pPr>
    </w:p>
    <w:p w:rsidR="00DE2EF5" w:rsidRDefault="00B64BB4" w:rsidP="00DE2EF5">
      <w:pPr>
        <w:tabs>
          <w:tab w:val="left" w:pos="6225"/>
        </w:tabs>
        <w:rPr>
          <w:szCs w:val="28"/>
        </w:rPr>
      </w:pPr>
      <w:proofErr w:type="gramStart"/>
      <w:r>
        <w:rPr>
          <w:szCs w:val="28"/>
        </w:rPr>
        <w:t>Глава  сельсовета</w:t>
      </w:r>
      <w:proofErr w:type="gramEnd"/>
      <w:r w:rsidR="00DE2EF5">
        <w:rPr>
          <w:szCs w:val="28"/>
        </w:rPr>
        <w:tab/>
      </w:r>
      <w:r>
        <w:rPr>
          <w:szCs w:val="28"/>
        </w:rPr>
        <w:t xml:space="preserve">М.Д. </w:t>
      </w:r>
      <w:proofErr w:type="spellStart"/>
      <w:r>
        <w:rPr>
          <w:szCs w:val="28"/>
        </w:rPr>
        <w:t>Дезиндорф</w:t>
      </w:r>
      <w:proofErr w:type="spellEnd"/>
    </w:p>
    <w:p w:rsidR="00DE2EF5" w:rsidRDefault="00DE2EF5" w:rsidP="009F4105">
      <w:pPr>
        <w:rPr>
          <w:szCs w:val="28"/>
        </w:rPr>
      </w:pPr>
    </w:p>
    <w:p w:rsidR="005A60C1" w:rsidRDefault="005A60C1" w:rsidP="009F4105">
      <w:pPr>
        <w:rPr>
          <w:szCs w:val="28"/>
        </w:rPr>
      </w:pPr>
    </w:p>
    <w:p w:rsidR="00DE2EF5" w:rsidRDefault="00DE2EF5" w:rsidP="009F4105">
      <w:pPr>
        <w:rPr>
          <w:szCs w:val="28"/>
        </w:rPr>
      </w:pPr>
    </w:p>
    <w:p w:rsidR="009F4105" w:rsidRPr="009F4105" w:rsidRDefault="00DE2EF5" w:rsidP="009F4105">
      <w:pPr>
        <w:rPr>
          <w:szCs w:val="28"/>
        </w:rPr>
      </w:pPr>
      <w:r>
        <w:rPr>
          <w:szCs w:val="28"/>
        </w:rPr>
        <w:t>П</w:t>
      </w:r>
      <w:r w:rsidR="009F4105" w:rsidRPr="009F4105">
        <w:rPr>
          <w:szCs w:val="28"/>
        </w:rPr>
        <w:t>редседатель</w:t>
      </w:r>
      <w:r w:rsidR="005F18DB">
        <w:rPr>
          <w:szCs w:val="28"/>
        </w:rPr>
        <w:t xml:space="preserve"> Усть-Ярульского</w:t>
      </w:r>
    </w:p>
    <w:p w:rsidR="00B03FB9" w:rsidRPr="007561C2" w:rsidRDefault="005F18DB">
      <w:pPr>
        <w:rPr>
          <w:szCs w:val="28"/>
        </w:rPr>
      </w:pPr>
      <w:r>
        <w:rPr>
          <w:szCs w:val="28"/>
        </w:rPr>
        <w:t xml:space="preserve"> сельского </w:t>
      </w:r>
      <w:r w:rsidR="009F4105" w:rsidRPr="009F4105">
        <w:rPr>
          <w:szCs w:val="28"/>
        </w:rPr>
        <w:t xml:space="preserve">Совета депутатов                                                             </w:t>
      </w:r>
      <w:r w:rsidR="00B64BB4">
        <w:rPr>
          <w:szCs w:val="28"/>
        </w:rPr>
        <w:t xml:space="preserve">Е.В. </w:t>
      </w:r>
      <w:proofErr w:type="spellStart"/>
      <w:r w:rsidR="00B64BB4">
        <w:rPr>
          <w:szCs w:val="28"/>
        </w:rPr>
        <w:t>Виншу</w:t>
      </w:r>
      <w:proofErr w:type="spellEnd"/>
    </w:p>
    <w:sectPr w:rsidR="00B03FB9" w:rsidRPr="007561C2" w:rsidSect="00B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C7D13"/>
    <w:multiLevelType w:val="multilevel"/>
    <w:tmpl w:val="AAD66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2"/>
    <w:rsid w:val="00197A76"/>
    <w:rsid w:val="00216827"/>
    <w:rsid w:val="002C125B"/>
    <w:rsid w:val="00332494"/>
    <w:rsid w:val="00336B9B"/>
    <w:rsid w:val="003E0423"/>
    <w:rsid w:val="00446D4F"/>
    <w:rsid w:val="004E7376"/>
    <w:rsid w:val="00523FDE"/>
    <w:rsid w:val="005A60C1"/>
    <w:rsid w:val="005C5B29"/>
    <w:rsid w:val="005F18DB"/>
    <w:rsid w:val="006065EA"/>
    <w:rsid w:val="0068785D"/>
    <w:rsid w:val="007224BC"/>
    <w:rsid w:val="007561C2"/>
    <w:rsid w:val="008E6659"/>
    <w:rsid w:val="009D02A9"/>
    <w:rsid w:val="009E7DBD"/>
    <w:rsid w:val="009F4105"/>
    <w:rsid w:val="00A74693"/>
    <w:rsid w:val="00AF3EEF"/>
    <w:rsid w:val="00B03FB9"/>
    <w:rsid w:val="00B64BB4"/>
    <w:rsid w:val="00BC1506"/>
    <w:rsid w:val="00BF0B92"/>
    <w:rsid w:val="00D11C87"/>
    <w:rsid w:val="00DA1FCD"/>
    <w:rsid w:val="00DE2EF5"/>
    <w:rsid w:val="00FA4E18"/>
    <w:rsid w:val="00FD7E5D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9E0ED-8AB2-4453-9371-516F2709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1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7561C2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561C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5"/>
    <w:rsid w:val="007561C2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7561C2"/>
    <w:pPr>
      <w:widowControl w:val="0"/>
      <w:spacing w:line="266" w:lineRule="auto"/>
      <w:ind w:firstLine="660"/>
    </w:pPr>
    <w:rPr>
      <w:i/>
      <w:iCs/>
      <w:sz w:val="20"/>
      <w:lang w:eastAsia="en-US"/>
    </w:rPr>
  </w:style>
  <w:style w:type="paragraph" w:customStyle="1" w:styleId="ConsNormal">
    <w:name w:val="ConsNormal"/>
    <w:rsid w:val="00A746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F4105"/>
    <w:pPr>
      <w:ind w:left="720"/>
      <w:contextualSpacing/>
    </w:pPr>
  </w:style>
  <w:style w:type="character" w:customStyle="1" w:styleId="f">
    <w:name w:val="f"/>
    <w:basedOn w:val="a0"/>
    <w:rsid w:val="00B64BB4"/>
  </w:style>
  <w:style w:type="paragraph" w:customStyle="1" w:styleId="ConsPlusTitle">
    <w:name w:val="ConsPlusTitle"/>
    <w:rsid w:val="00FE2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5</cp:revision>
  <cp:lastPrinted>2023-06-23T07:06:00Z</cp:lastPrinted>
  <dcterms:created xsi:type="dcterms:W3CDTF">2023-06-23T04:52:00Z</dcterms:created>
  <dcterms:modified xsi:type="dcterms:W3CDTF">2023-06-23T07:07:00Z</dcterms:modified>
</cp:coreProperties>
</file>